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3726" w:rsidRPr="00E23726" w:rsidRDefault="00E23726" w:rsidP="00E23726">
      <w:pPr>
        <w:spacing w:after="160" w:line="259" w:lineRule="auto"/>
        <w:jc w:val="both"/>
        <w:rPr>
          <w:rFonts w:ascii="Times New Roman" w:eastAsia="Calibri" w:hAnsi="Times New Roman" w:cs="Times New Roman"/>
          <w:b/>
          <w:sz w:val="24"/>
          <w:szCs w:val="24"/>
        </w:rPr>
      </w:pPr>
      <w:proofErr w:type="spellStart"/>
      <w:r w:rsidRPr="00E23726">
        <w:rPr>
          <w:rFonts w:ascii="Times New Roman" w:eastAsia="Calibri" w:hAnsi="Times New Roman" w:cs="Times New Roman"/>
          <w:b/>
          <w:sz w:val="24"/>
          <w:szCs w:val="24"/>
        </w:rPr>
        <w:t>Hrant’ı</w:t>
      </w:r>
      <w:proofErr w:type="spellEnd"/>
      <w:r w:rsidRPr="00E23726">
        <w:rPr>
          <w:rFonts w:ascii="Times New Roman" w:eastAsia="Calibri" w:hAnsi="Times New Roman" w:cs="Times New Roman"/>
          <w:b/>
          <w:sz w:val="24"/>
          <w:szCs w:val="24"/>
        </w:rPr>
        <w:t xml:space="preserve"> aramızdan alan siyasi iklim değişmeden adalet sağlanmış olmaz!</w:t>
      </w:r>
    </w:p>
    <w:p w:rsidR="00E23726" w:rsidRPr="00E23726" w:rsidRDefault="00E23726" w:rsidP="00E23726">
      <w:pPr>
        <w:spacing w:after="160" w:line="259" w:lineRule="auto"/>
        <w:jc w:val="both"/>
        <w:rPr>
          <w:rFonts w:ascii="Times New Roman" w:eastAsia="Calibri" w:hAnsi="Times New Roman" w:cs="Times New Roman"/>
          <w:sz w:val="24"/>
          <w:szCs w:val="24"/>
        </w:rPr>
      </w:pPr>
      <w:bookmarkStart w:id="0" w:name="_GoBack"/>
      <w:bookmarkEnd w:id="0"/>
    </w:p>
    <w:p w:rsidR="00E23726" w:rsidRPr="00E23726" w:rsidRDefault="00E23726" w:rsidP="00E23726">
      <w:pPr>
        <w:spacing w:after="160" w:line="259" w:lineRule="auto"/>
        <w:jc w:val="both"/>
        <w:rPr>
          <w:rFonts w:ascii="Calibri" w:eastAsia="Calibri" w:hAnsi="Calibri" w:cs="Calibri"/>
          <w:sz w:val="24"/>
          <w:szCs w:val="24"/>
        </w:rPr>
      </w:pPr>
      <w:r w:rsidRPr="00E23726">
        <w:rPr>
          <w:rFonts w:ascii="Calibri" w:eastAsia="Calibri" w:hAnsi="Calibri" w:cs="Calibri"/>
          <w:sz w:val="24"/>
          <w:szCs w:val="24"/>
        </w:rPr>
        <w:t xml:space="preserve">Aradan 16 yıl geçti; </w:t>
      </w:r>
      <w:proofErr w:type="spellStart"/>
      <w:r w:rsidRPr="00E23726">
        <w:rPr>
          <w:rFonts w:ascii="Calibri" w:eastAsia="Calibri" w:hAnsi="Calibri" w:cs="Calibri"/>
          <w:sz w:val="24"/>
          <w:szCs w:val="24"/>
        </w:rPr>
        <w:t>Hrant’ı</w:t>
      </w:r>
      <w:proofErr w:type="spellEnd"/>
      <w:r w:rsidRPr="00E23726">
        <w:rPr>
          <w:rFonts w:ascii="Calibri" w:eastAsia="Calibri" w:hAnsi="Calibri" w:cs="Calibri"/>
          <w:sz w:val="24"/>
          <w:szCs w:val="24"/>
        </w:rPr>
        <w:t xml:space="preserve"> aramızdan koparıp alan siyasi iklim ne yazık ki bugün de varlığını sürdürüyor. </w:t>
      </w:r>
    </w:p>
    <w:p w:rsidR="00E23726" w:rsidRPr="00E23726" w:rsidRDefault="00E23726" w:rsidP="00E23726">
      <w:pPr>
        <w:spacing w:after="160" w:line="259" w:lineRule="auto"/>
        <w:rPr>
          <w:rFonts w:ascii="Calibri" w:eastAsia="Calibri" w:hAnsi="Calibri" w:cs="Calibri"/>
          <w:sz w:val="24"/>
          <w:szCs w:val="24"/>
        </w:rPr>
      </w:pPr>
      <w:r w:rsidRPr="00E23726">
        <w:rPr>
          <w:rFonts w:ascii="Calibri" w:eastAsia="Calibri" w:hAnsi="Calibri" w:cs="Calibri"/>
          <w:sz w:val="24"/>
          <w:szCs w:val="24"/>
        </w:rPr>
        <w:t xml:space="preserve">Onlarca siyasi cinayette karşımıza çıkan cezasızlık, </w:t>
      </w:r>
      <w:proofErr w:type="spellStart"/>
      <w:r w:rsidRPr="00E23726">
        <w:rPr>
          <w:rFonts w:ascii="Calibri" w:eastAsia="Calibri" w:hAnsi="Calibri" w:cs="Calibri"/>
          <w:sz w:val="24"/>
          <w:szCs w:val="24"/>
        </w:rPr>
        <w:t>Hrant</w:t>
      </w:r>
      <w:proofErr w:type="spellEnd"/>
      <w:r w:rsidRPr="00E23726">
        <w:rPr>
          <w:rFonts w:ascii="Calibri" w:eastAsia="Calibri" w:hAnsi="Calibri" w:cs="Calibri"/>
          <w:sz w:val="24"/>
          <w:szCs w:val="24"/>
        </w:rPr>
        <w:t xml:space="preserve"> davasında net olarak yaşanmıştır. </w:t>
      </w:r>
      <w:proofErr w:type="spellStart"/>
      <w:r w:rsidRPr="00E23726">
        <w:rPr>
          <w:rFonts w:ascii="Calibri" w:eastAsia="Calibri" w:hAnsi="Calibri" w:cs="Calibri"/>
          <w:sz w:val="24"/>
          <w:szCs w:val="24"/>
        </w:rPr>
        <w:t>Hrant</w:t>
      </w:r>
      <w:proofErr w:type="spellEnd"/>
      <w:r w:rsidRPr="00E23726">
        <w:rPr>
          <w:rFonts w:ascii="Calibri" w:eastAsia="Calibri" w:hAnsi="Calibri" w:cs="Calibri"/>
          <w:sz w:val="24"/>
          <w:szCs w:val="24"/>
        </w:rPr>
        <w:t xml:space="preserve"> suikastı devletin desteklediği, yönlendirdiği veya göz yumduğu aktörlerin yarattığı ağır insan hakları ihlalleri ile ilgili devletin yükümlülüklerini yerine getirmemesiyle tarihe </w:t>
      </w:r>
      <w:proofErr w:type="gramStart"/>
      <w:r w:rsidRPr="00E23726">
        <w:rPr>
          <w:rFonts w:ascii="Calibri" w:eastAsia="Calibri" w:hAnsi="Calibri" w:cs="Calibri"/>
          <w:sz w:val="24"/>
          <w:szCs w:val="24"/>
        </w:rPr>
        <w:t>geçek .</w:t>
      </w:r>
      <w:proofErr w:type="gramEnd"/>
    </w:p>
    <w:p w:rsidR="00E23726" w:rsidRPr="00E23726" w:rsidRDefault="00E23726" w:rsidP="00E23726">
      <w:pPr>
        <w:spacing w:after="160" w:line="259" w:lineRule="auto"/>
        <w:jc w:val="both"/>
        <w:rPr>
          <w:rFonts w:ascii="Calibri" w:eastAsia="Calibri" w:hAnsi="Calibri" w:cs="Calibri"/>
          <w:sz w:val="24"/>
          <w:szCs w:val="24"/>
        </w:rPr>
      </w:pPr>
      <w:r w:rsidRPr="00E23726">
        <w:rPr>
          <w:rFonts w:ascii="Calibri" w:eastAsia="Calibri" w:hAnsi="Calibri" w:cs="Calibri"/>
          <w:sz w:val="24"/>
          <w:szCs w:val="24"/>
        </w:rPr>
        <w:t>Birkaç tetikçiye verilen hapis cezası ile suikastın üzerini kapatılamaz. Cezasızlık davalarının çoğaldığı ülkelerde faşizm kurumsallaştırılıyor demektir.</w:t>
      </w:r>
    </w:p>
    <w:p w:rsidR="00E23726" w:rsidRPr="00E23726" w:rsidRDefault="00E23726" w:rsidP="00E23726">
      <w:pPr>
        <w:spacing w:after="160" w:line="259" w:lineRule="auto"/>
        <w:jc w:val="both"/>
        <w:rPr>
          <w:rFonts w:ascii="Calibri" w:eastAsia="Calibri" w:hAnsi="Calibri" w:cs="Calibri"/>
          <w:sz w:val="24"/>
          <w:szCs w:val="24"/>
        </w:rPr>
      </w:pPr>
      <w:r w:rsidRPr="00E23726">
        <w:rPr>
          <w:rFonts w:ascii="Calibri" w:eastAsia="Calibri" w:hAnsi="Calibri" w:cs="Calibri"/>
          <w:sz w:val="24"/>
          <w:szCs w:val="24"/>
        </w:rPr>
        <w:t xml:space="preserve">Toplumsal </w:t>
      </w:r>
      <w:proofErr w:type="gramStart"/>
      <w:r w:rsidRPr="00E23726">
        <w:rPr>
          <w:rFonts w:ascii="Calibri" w:eastAsia="Calibri" w:hAnsi="Calibri" w:cs="Calibri"/>
          <w:sz w:val="24"/>
          <w:szCs w:val="24"/>
        </w:rPr>
        <w:t>travmalarımızda</w:t>
      </w:r>
      <w:proofErr w:type="gramEnd"/>
      <w:r w:rsidRPr="00E23726">
        <w:rPr>
          <w:rFonts w:ascii="Calibri" w:eastAsia="Calibri" w:hAnsi="Calibri" w:cs="Calibri"/>
          <w:sz w:val="24"/>
          <w:szCs w:val="24"/>
        </w:rPr>
        <w:t xml:space="preserve"> eksikliğini hissettiğimiz gerçek bir yüzleşmeyi, </w:t>
      </w:r>
      <w:proofErr w:type="spellStart"/>
      <w:r w:rsidRPr="00E23726">
        <w:rPr>
          <w:rFonts w:ascii="Calibri" w:eastAsia="Calibri" w:hAnsi="Calibri" w:cs="Calibri"/>
          <w:sz w:val="24"/>
          <w:szCs w:val="24"/>
        </w:rPr>
        <w:t>Hrant’ın</w:t>
      </w:r>
      <w:proofErr w:type="spellEnd"/>
      <w:r w:rsidRPr="00E23726">
        <w:rPr>
          <w:rFonts w:ascii="Calibri" w:eastAsia="Calibri" w:hAnsi="Calibri" w:cs="Calibri"/>
          <w:sz w:val="24"/>
          <w:szCs w:val="24"/>
        </w:rPr>
        <w:t xml:space="preserve"> katledilmesine yol açan süreç için de gerçekleştiremezsek, onu ölüme götüren yolun taşlarını döşeyen adaletsizlikle, tekçilikle, ötekine tahammülsüzlükle ve baskıyla büyüyen bu rejimi değiştiremezsek hiç kimse adaletin tam ve gerçek anlamıyla sağlanmış olduğundan bahsedemez.</w:t>
      </w:r>
    </w:p>
    <w:p w:rsidR="00E23726" w:rsidRPr="00E23726" w:rsidRDefault="00E23726" w:rsidP="00E23726">
      <w:pPr>
        <w:spacing w:after="160" w:line="259" w:lineRule="auto"/>
        <w:jc w:val="both"/>
        <w:rPr>
          <w:rFonts w:ascii="Calibri" w:eastAsia="Calibri" w:hAnsi="Calibri" w:cs="Calibri"/>
          <w:sz w:val="24"/>
          <w:szCs w:val="24"/>
        </w:rPr>
      </w:pPr>
      <w:proofErr w:type="spellStart"/>
      <w:r w:rsidRPr="00E23726">
        <w:rPr>
          <w:rFonts w:ascii="Calibri" w:eastAsia="Calibri" w:hAnsi="Calibri" w:cs="Calibri"/>
          <w:sz w:val="24"/>
          <w:szCs w:val="24"/>
        </w:rPr>
        <w:t>Hrant</w:t>
      </w:r>
      <w:proofErr w:type="spellEnd"/>
      <w:r w:rsidRPr="00E23726">
        <w:rPr>
          <w:rFonts w:ascii="Calibri" w:eastAsia="Calibri" w:hAnsi="Calibri" w:cs="Calibri"/>
          <w:sz w:val="24"/>
          <w:szCs w:val="24"/>
        </w:rPr>
        <w:t xml:space="preserve">, tekçiliğe, bağnazlığa, ırkçılığa, baskıya ve nefrete karşı verdiğimiz mücadelede yitirdiğimiz en büyük değerlerimizden biriydi. O, sadece bir Ermeni olduğu için hedef seçilmedi. O, bu ülkedeki farklılıkları hakkında </w:t>
      </w:r>
      <w:r w:rsidRPr="00E23726">
        <w:rPr>
          <w:rFonts w:ascii="Calibri" w:eastAsia="Calibri" w:hAnsi="Calibri" w:cs="Calibri"/>
          <w:b/>
          <w:sz w:val="24"/>
          <w:szCs w:val="24"/>
        </w:rPr>
        <w:t>“Ben üç dil biliyorum. Ermenice, Kürtçe ve Türkçe. Benim içimde bu üç dil hiç kavga etmiyorlar. Barış içinde yaşıyorlar”</w:t>
      </w:r>
      <w:r w:rsidRPr="00E23726">
        <w:rPr>
          <w:rFonts w:ascii="Calibri" w:eastAsia="Calibri" w:hAnsi="Calibri" w:cs="Calibri"/>
          <w:sz w:val="24"/>
          <w:szCs w:val="24"/>
        </w:rPr>
        <w:t xml:space="preserve"> dediği ve ısrarla halklar arasındaki barış köprüsü kurmak istediği için katledildi. </w:t>
      </w:r>
    </w:p>
    <w:p w:rsidR="00E23726" w:rsidRPr="00E23726" w:rsidRDefault="00E23726" w:rsidP="00E23726">
      <w:pPr>
        <w:spacing w:after="160" w:line="259" w:lineRule="auto"/>
        <w:jc w:val="both"/>
        <w:rPr>
          <w:rFonts w:ascii="Calibri" w:eastAsia="Calibri" w:hAnsi="Calibri" w:cs="Calibri"/>
          <w:sz w:val="24"/>
          <w:szCs w:val="24"/>
        </w:rPr>
      </w:pPr>
      <w:r w:rsidRPr="00E23726">
        <w:rPr>
          <w:rFonts w:ascii="Calibri" w:eastAsia="Calibri" w:hAnsi="Calibri" w:cs="Calibri"/>
          <w:sz w:val="24"/>
          <w:szCs w:val="24"/>
        </w:rPr>
        <w:t>Ölümünün on altıncı yılında hepimizin O’na borcu var. Bugün ülkeyi ağır bir kıskaç içinde kıvrandıran tek adam rejiminden kurtarmak, halklar arasında barış ve kardeşlik köprüsü kurmak, Cumhuriyeti ikinci yüz yılında şimdiye kadar sahip olamadığı demokrat niteliğine kavuşturmak konusunda her zamankinden daha ağır bir sorumluluk altındayız.</w:t>
      </w:r>
    </w:p>
    <w:p w:rsidR="00E23726" w:rsidRPr="00E23726" w:rsidRDefault="00E23726" w:rsidP="00E23726">
      <w:pPr>
        <w:spacing w:after="160" w:line="259" w:lineRule="auto"/>
        <w:jc w:val="both"/>
        <w:rPr>
          <w:rFonts w:ascii="Calibri" w:eastAsia="Calibri" w:hAnsi="Calibri" w:cs="Calibri"/>
          <w:sz w:val="24"/>
          <w:szCs w:val="24"/>
        </w:rPr>
      </w:pPr>
      <w:r w:rsidRPr="00E23726">
        <w:rPr>
          <w:rFonts w:ascii="Calibri" w:eastAsia="Calibri" w:hAnsi="Calibri" w:cs="Calibri"/>
          <w:sz w:val="24"/>
          <w:szCs w:val="24"/>
        </w:rPr>
        <w:t xml:space="preserve">Türkiye’yi bugünkü iklimden kurtaramadığımız, evrensel hukukun, adaletin, özgürlüğün ve barışın hüküm sürdüğü bir ülke haline getiremediğimiz her gün, </w:t>
      </w:r>
      <w:proofErr w:type="spellStart"/>
      <w:r w:rsidRPr="00E23726">
        <w:rPr>
          <w:rFonts w:ascii="Calibri" w:eastAsia="Calibri" w:hAnsi="Calibri" w:cs="Calibri"/>
          <w:sz w:val="24"/>
          <w:szCs w:val="24"/>
        </w:rPr>
        <w:t>Hrant’a</w:t>
      </w:r>
      <w:proofErr w:type="spellEnd"/>
      <w:r w:rsidRPr="00E23726">
        <w:rPr>
          <w:rFonts w:ascii="Calibri" w:eastAsia="Calibri" w:hAnsi="Calibri" w:cs="Calibri"/>
          <w:sz w:val="24"/>
          <w:szCs w:val="24"/>
        </w:rPr>
        <w:t xml:space="preserve"> ve tarihe karşı olan sorumluluğumuzu yerine getirmiş olmayacağız. </w:t>
      </w:r>
    </w:p>
    <w:p w:rsidR="00E23726" w:rsidRPr="00E23726" w:rsidRDefault="00E23726" w:rsidP="00E23726">
      <w:pPr>
        <w:spacing w:after="160" w:line="259" w:lineRule="auto"/>
        <w:jc w:val="both"/>
        <w:rPr>
          <w:rFonts w:ascii="Calibri" w:eastAsia="Calibri" w:hAnsi="Calibri" w:cs="Calibri"/>
          <w:sz w:val="24"/>
          <w:szCs w:val="24"/>
        </w:rPr>
      </w:pPr>
      <w:r w:rsidRPr="00E23726">
        <w:rPr>
          <w:rFonts w:ascii="Calibri" w:eastAsia="Calibri" w:hAnsi="Calibri" w:cs="Calibri"/>
          <w:sz w:val="24"/>
          <w:szCs w:val="24"/>
        </w:rPr>
        <w:t xml:space="preserve">Yeşil Sol Parti olarak, Türkiye halklarının kardeşliği ve toplumsal barış mücadelesinde kaybettiğimiz </w:t>
      </w:r>
      <w:proofErr w:type="spellStart"/>
      <w:r w:rsidRPr="00E23726">
        <w:rPr>
          <w:rFonts w:ascii="Calibri" w:eastAsia="Calibri" w:hAnsi="Calibri" w:cs="Calibri"/>
          <w:sz w:val="24"/>
          <w:szCs w:val="24"/>
        </w:rPr>
        <w:t>Hrant’ı</w:t>
      </w:r>
      <w:proofErr w:type="spellEnd"/>
      <w:r w:rsidRPr="00E23726">
        <w:rPr>
          <w:rFonts w:ascii="Calibri" w:eastAsia="Calibri" w:hAnsi="Calibri" w:cs="Calibri"/>
          <w:sz w:val="24"/>
          <w:szCs w:val="24"/>
        </w:rPr>
        <w:t xml:space="preserve"> katledilişinin on altıncı yılında saygıyla anıyor, onun hayalini kurduğu barış ve kardeşlik iklimini gerçekleştirene kadar mücadeleye devam edeceğimizi bir kez daha ifade ediyoruz.</w:t>
      </w:r>
    </w:p>
    <w:p w:rsidR="00E23726" w:rsidRPr="00E23726" w:rsidRDefault="00E23726" w:rsidP="00E23726">
      <w:pPr>
        <w:spacing w:after="160" w:line="259" w:lineRule="auto"/>
        <w:jc w:val="both"/>
        <w:rPr>
          <w:rFonts w:ascii="Calibri" w:eastAsia="Calibri" w:hAnsi="Calibri" w:cs="Calibri"/>
          <w:sz w:val="24"/>
          <w:szCs w:val="24"/>
        </w:rPr>
      </w:pPr>
    </w:p>
    <w:p w:rsidR="00E23726" w:rsidRPr="00E23726" w:rsidRDefault="00E23726" w:rsidP="00E23726">
      <w:pPr>
        <w:spacing w:after="160" w:line="259" w:lineRule="auto"/>
        <w:jc w:val="both"/>
        <w:rPr>
          <w:rFonts w:ascii="Calibri" w:eastAsia="Calibri" w:hAnsi="Calibri" w:cs="Calibri"/>
          <w:sz w:val="24"/>
          <w:szCs w:val="24"/>
        </w:rPr>
      </w:pPr>
    </w:p>
    <w:p w:rsidR="00E23726" w:rsidRPr="00E23726" w:rsidRDefault="00E23726" w:rsidP="00E23726">
      <w:pPr>
        <w:spacing w:after="0" w:line="240" w:lineRule="auto"/>
        <w:rPr>
          <w:rFonts w:ascii="Calibri" w:eastAsia="Calibri" w:hAnsi="Calibri" w:cs="Calibri"/>
          <w:sz w:val="24"/>
          <w:szCs w:val="24"/>
        </w:rPr>
      </w:pPr>
      <w:r w:rsidRPr="00E23726">
        <w:rPr>
          <w:rFonts w:ascii="Calibri" w:eastAsia="Calibri" w:hAnsi="Calibri" w:cs="Calibri"/>
          <w:sz w:val="24"/>
          <w:szCs w:val="24"/>
        </w:rPr>
        <w:t>Yeşil Sol Parti Eş Sözcüleri</w:t>
      </w:r>
    </w:p>
    <w:p w:rsidR="00E23726" w:rsidRPr="00E23726" w:rsidRDefault="00E23726" w:rsidP="00E23726">
      <w:pPr>
        <w:spacing w:after="0" w:line="240" w:lineRule="auto"/>
        <w:rPr>
          <w:rFonts w:ascii="Calibri" w:eastAsia="Calibri" w:hAnsi="Calibri" w:cs="Calibri"/>
          <w:sz w:val="24"/>
          <w:szCs w:val="24"/>
        </w:rPr>
      </w:pPr>
      <w:r w:rsidRPr="00E23726">
        <w:rPr>
          <w:rFonts w:ascii="Calibri" w:eastAsia="Calibri" w:hAnsi="Calibri" w:cs="Calibri"/>
          <w:sz w:val="24"/>
          <w:szCs w:val="24"/>
        </w:rPr>
        <w:t xml:space="preserve">Çiğdem </w:t>
      </w:r>
      <w:proofErr w:type="spellStart"/>
      <w:r w:rsidRPr="00E23726">
        <w:rPr>
          <w:rFonts w:ascii="Calibri" w:eastAsia="Calibri" w:hAnsi="Calibri" w:cs="Calibri"/>
          <w:sz w:val="24"/>
          <w:szCs w:val="24"/>
        </w:rPr>
        <w:t>Kılıçgün</w:t>
      </w:r>
      <w:proofErr w:type="spellEnd"/>
      <w:r w:rsidRPr="00E23726">
        <w:rPr>
          <w:rFonts w:ascii="Calibri" w:eastAsia="Calibri" w:hAnsi="Calibri" w:cs="Calibri"/>
          <w:sz w:val="24"/>
          <w:szCs w:val="24"/>
        </w:rPr>
        <w:t xml:space="preserve"> Uçar – İbrahim Akın</w:t>
      </w:r>
    </w:p>
    <w:p w:rsidR="00E23726" w:rsidRPr="00E23726" w:rsidRDefault="00E23726" w:rsidP="00E23726">
      <w:pPr>
        <w:spacing w:after="0" w:line="240" w:lineRule="auto"/>
        <w:rPr>
          <w:rFonts w:ascii="Calibri" w:eastAsia="Calibri" w:hAnsi="Calibri" w:cs="Calibri"/>
          <w:sz w:val="24"/>
          <w:szCs w:val="24"/>
        </w:rPr>
      </w:pPr>
    </w:p>
    <w:p w:rsidR="00E23726" w:rsidRPr="00E23726" w:rsidRDefault="00E23726" w:rsidP="00E23726">
      <w:pPr>
        <w:spacing w:after="0" w:line="240" w:lineRule="auto"/>
        <w:rPr>
          <w:rFonts w:ascii="Calibri" w:eastAsia="Calibri" w:hAnsi="Calibri" w:cs="Calibri"/>
          <w:sz w:val="24"/>
          <w:szCs w:val="24"/>
        </w:rPr>
      </w:pPr>
    </w:p>
    <w:p w:rsidR="00E23726" w:rsidRPr="00E23726" w:rsidRDefault="00E23726" w:rsidP="00E23726">
      <w:pPr>
        <w:spacing w:after="0" w:line="240" w:lineRule="auto"/>
        <w:rPr>
          <w:rFonts w:ascii="Calibri" w:eastAsia="Calibri" w:hAnsi="Calibri" w:cs="Calibri"/>
          <w:sz w:val="24"/>
          <w:szCs w:val="24"/>
        </w:rPr>
      </w:pPr>
    </w:p>
    <w:p w:rsidR="00E23726" w:rsidRPr="00E23726" w:rsidRDefault="00E23726" w:rsidP="00E23726">
      <w:pPr>
        <w:spacing w:after="0" w:line="240" w:lineRule="auto"/>
        <w:rPr>
          <w:rFonts w:ascii="Calibri" w:eastAsia="Calibri" w:hAnsi="Calibri" w:cs="Calibri"/>
          <w:sz w:val="24"/>
          <w:szCs w:val="24"/>
        </w:rPr>
      </w:pPr>
    </w:p>
    <w:p w:rsidR="00E23726" w:rsidRPr="00E23726" w:rsidRDefault="00E23726" w:rsidP="00E23726">
      <w:pPr>
        <w:spacing w:after="0" w:line="240" w:lineRule="auto"/>
        <w:rPr>
          <w:rFonts w:ascii="Calibri" w:eastAsia="Calibri" w:hAnsi="Calibri" w:cs="Calibri"/>
          <w:sz w:val="24"/>
          <w:szCs w:val="24"/>
        </w:rPr>
      </w:pPr>
    </w:p>
    <w:p w:rsidR="00E23726" w:rsidRPr="00E23726" w:rsidRDefault="00E23726" w:rsidP="00E23726">
      <w:pPr>
        <w:spacing w:after="0" w:line="240" w:lineRule="auto"/>
        <w:rPr>
          <w:rFonts w:ascii="Calibri" w:eastAsia="Calibri" w:hAnsi="Calibri" w:cs="Calibri"/>
          <w:sz w:val="24"/>
          <w:szCs w:val="24"/>
        </w:rPr>
      </w:pPr>
    </w:p>
    <w:p w:rsidR="00C23EEC" w:rsidRPr="00B150A6" w:rsidRDefault="00F7519F" w:rsidP="00B150A6">
      <w:pPr>
        <w:tabs>
          <w:tab w:val="left" w:pos="8308"/>
        </w:tabs>
      </w:pPr>
    </w:p>
    <w:sectPr w:rsidR="00C23EEC" w:rsidRPr="00B150A6">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519F" w:rsidRDefault="00F7519F" w:rsidP="007B2201">
      <w:pPr>
        <w:spacing w:after="0" w:line="240" w:lineRule="auto"/>
      </w:pPr>
      <w:r>
        <w:separator/>
      </w:r>
    </w:p>
  </w:endnote>
  <w:endnote w:type="continuationSeparator" w:id="0">
    <w:p w:rsidR="00F7519F" w:rsidRDefault="00F7519F" w:rsidP="007B22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5B8" w:rsidRPr="00B150A6" w:rsidRDefault="00B150A6" w:rsidP="00B150A6">
    <w:pPr>
      <w:pStyle w:val="AltBilgi"/>
    </w:pPr>
    <w:r>
      <w:rPr>
        <w:noProof/>
        <w:lang w:eastAsia="tr-TR"/>
      </w:rPr>
      <w:drawing>
        <wp:anchor distT="0" distB="0" distL="0" distR="0" simplePos="0" relativeHeight="251659264" behindDoc="1" locked="0" layoutInCell="1" allowOverlap="1" wp14:anchorId="27660B4A" wp14:editId="10CBDC3E">
          <wp:simplePos x="0" y="0"/>
          <wp:positionH relativeFrom="page">
            <wp:posOffset>2979</wp:posOffset>
          </wp:positionH>
          <wp:positionV relativeFrom="page">
            <wp:posOffset>10098111</wp:posOffset>
          </wp:positionV>
          <wp:extent cx="7560563" cy="323088"/>
          <wp:effectExtent l="0" t="0" r="0" b="1270"/>
          <wp:wrapNone/>
          <wp:docPr id="12"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 cstate="print"/>
                  <a:stretch>
                    <a:fillRect/>
                  </a:stretch>
                </pic:blipFill>
                <pic:spPr>
                  <a:xfrm>
                    <a:off x="0" y="0"/>
                    <a:ext cx="7560563" cy="323088"/>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519F" w:rsidRDefault="00F7519F" w:rsidP="007B2201">
      <w:pPr>
        <w:spacing w:after="0" w:line="240" w:lineRule="auto"/>
      </w:pPr>
      <w:r>
        <w:separator/>
      </w:r>
    </w:p>
  </w:footnote>
  <w:footnote w:type="continuationSeparator" w:id="0">
    <w:p w:rsidR="00F7519F" w:rsidRDefault="00F7519F" w:rsidP="007B22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201" w:rsidRDefault="00856EEE">
    <w:pPr>
      <w:pStyle w:val="stBilgi"/>
    </w:pPr>
    <w:r>
      <w:t xml:space="preserve">                                                                       </w:t>
    </w:r>
    <w:r w:rsidR="007B2201">
      <w:rPr>
        <w:noProof/>
        <w:lang w:eastAsia="tr-TR"/>
      </w:rPr>
      <w:drawing>
        <wp:inline distT="0" distB="0" distL="0" distR="0">
          <wp:extent cx="1314450" cy="1152525"/>
          <wp:effectExtent l="0" t="0" r="0" b="9525"/>
          <wp:docPr id="1" name="Resim 1" descr="C:\Users\asus\Desktop\LOG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esktop\LOGO.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4017" cy="11521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A32082"/>
    <w:multiLevelType w:val="hybridMultilevel"/>
    <w:tmpl w:val="2E6C3F76"/>
    <w:lvl w:ilvl="0" w:tplc="EBA239D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6AD573F"/>
    <w:multiLevelType w:val="hybridMultilevel"/>
    <w:tmpl w:val="24AC2684"/>
    <w:lvl w:ilvl="0" w:tplc="D9FAC82E">
      <w:start w:val="1"/>
      <w:numFmt w:val="bullet"/>
      <w:lvlText w:val=""/>
      <w:lvlJc w:val="left"/>
      <w:pPr>
        <w:ind w:left="720" w:hanging="360"/>
      </w:pPr>
      <w:rPr>
        <w:rFonts w:ascii="Symbol" w:eastAsiaTheme="minorHAnsi" w:hAnsi="Symbol" w:cstheme="minorBid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201"/>
    <w:rsid w:val="00071CD0"/>
    <w:rsid w:val="00166AB2"/>
    <w:rsid w:val="001D147E"/>
    <w:rsid w:val="00230CA2"/>
    <w:rsid w:val="003927DC"/>
    <w:rsid w:val="00413DC5"/>
    <w:rsid w:val="00451A25"/>
    <w:rsid w:val="004D0698"/>
    <w:rsid w:val="004E6515"/>
    <w:rsid w:val="00577D50"/>
    <w:rsid w:val="005C1616"/>
    <w:rsid w:val="00621A22"/>
    <w:rsid w:val="00622080"/>
    <w:rsid w:val="00657E71"/>
    <w:rsid w:val="0068625E"/>
    <w:rsid w:val="006C46F5"/>
    <w:rsid w:val="00731714"/>
    <w:rsid w:val="007346F9"/>
    <w:rsid w:val="00755807"/>
    <w:rsid w:val="007B2201"/>
    <w:rsid w:val="00856EEE"/>
    <w:rsid w:val="008850B7"/>
    <w:rsid w:val="008C58AB"/>
    <w:rsid w:val="00964481"/>
    <w:rsid w:val="00994C55"/>
    <w:rsid w:val="00A215B8"/>
    <w:rsid w:val="00B150A6"/>
    <w:rsid w:val="00B4413D"/>
    <w:rsid w:val="00C01EE0"/>
    <w:rsid w:val="00C5793C"/>
    <w:rsid w:val="00D664F8"/>
    <w:rsid w:val="00D74938"/>
    <w:rsid w:val="00D97770"/>
    <w:rsid w:val="00E23726"/>
    <w:rsid w:val="00F7519F"/>
    <w:rsid w:val="00F760A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913245"/>
  <w15:docId w15:val="{E3DF2409-82D6-4D64-AD50-6465534F7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7D50"/>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7B2201"/>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7B2201"/>
  </w:style>
  <w:style w:type="paragraph" w:styleId="AltBilgi">
    <w:name w:val="footer"/>
    <w:basedOn w:val="Normal"/>
    <w:link w:val="AltBilgiChar"/>
    <w:uiPriority w:val="99"/>
    <w:unhideWhenUsed/>
    <w:rsid w:val="007B2201"/>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7B2201"/>
  </w:style>
  <w:style w:type="paragraph" w:styleId="BalonMetni">
    <w:name w:val="Balloon Text"/>
    <w:basedOn w:val="Normal"/>
    <w:link w:val="BalonMetniChar"/>
    <w:uiPriority w:val="99"/>
    <w:semiHidden/>
    <w:unhideWhenUsed/>
    <w:rsid w:val="007B220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B2201"/>
    <w:rPr>
      <w:rFonts w:ascii="Tahoma" w:hAnsi="Tahoma" w:cs="Tahoma"/>
      <w:sz w:val="16"/>
      <w:szCs w:val="16"/>
    </w:rPr>
  </w:style>
  <w:style w:type="paragraph" w:styleId="ListeParagraf">
    <w:name w:val="List Paragraph"/>
    <w:basedOn w:val="Normal"/>
    <w:uiPriority w:val="34"/>
    <w:qFormat/>
    <w:rsid w:val="00621A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349</Words>
  <Characters>1993</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-=[By NeC]=-</Company>
  <LinksUpToDate>false</LinksUpToDate>
  <CharactersWithSpaces>2338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3</cp:revision>
  <cp:lastPrinted>2022-10-17T11:13:00Z</cp:lastPrinted>
  <dcterms:created xsi:type="dcterms:W3CDTF">2023-01-03T08:58:00Z</dcterms:created>
  <dcterms:modified xsi:type="dcterms:W3CDTF">2023-01-18T10:16:00Z</dcterms:modified>
</cp:coreProperties>
</file>